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B" w:rsidRPr="007A416B" w:rsidRDefault="007A416B" w:rsidP="006B31EB">
      <w:pPr>
        <w:jc w:val="center"/>
        <w:rPr>
          <w:rFonts w:asciiTheme="minorEastAsia" w:hAnsiTheme="minorEastAsia"/>
          <w:b/>
          <w:bCs/>
          <w:noProof/>
          <w:sz w:val="28"/>
          <w:szCs w:val="28"/>
        </w:rPr>
      </w:pPr>
      <w:r w:rsidRPr="007A416B">
        <w:rPr>
          <w:rFonts w:asciiTheme="minorEastAsia" w:hAnsiTheme="minorEastAsia" w:hint="eastAsia"/>
          <w:b/>
          <w:bCs/>
          <w:sz w:val="28"/>
          <w:szCs w:val="28"/>
        </w:rPr>
        <w:t>如何</w:t>
      </w:r>
      <w:r w:rsidR="0053431C">
        <w:rPr>
          <w:rFonts w:asciiTheme="minorEastAsia" w:hAnsiTheme="minorEastAsia" w:hint="eastAsia"/>
          <w:b/>
          <w:bCs/>
          <w:sz w:val="28"/>
          <w:szCs w:val="28"/>
        </w:rPr>
        <w:t>巧做组合存款</w:t>
      </w:r>
    </w:p>
    <w:p w:rsidR="00B03183" w:rsidRDefault="00514569" w:rsidP="006B31EB">
      <w:pPr>
        <w:ind w:firstLineChars="200" w:firstLine="560"/>
        <w:jc w:val="center"/>
        <w:rPr>
          <w:rFonts w:cs="Arial"/>
          <w:color w:val="333333"/>
          <w:sz w:val="28"/>
          <w:szCs w:val="28"/>
        </w:rPr>
      </w:pPr>
      <w:r>
        <w:rPr>
          <w:rFonts w:cs="Arial" w:hint="eastAsia"/>
          <w:color w:val="333333"/>
          <w:sz w:val="28"/>
          <w:szCs w:val="28"/>
        </w:rPr>
        <w:t>对于企业资金流动性来讲，每家单位都有不确定性</w:t>
      </w:r>
      <w:r w:rsidR="0053431C">
        <w:rPr>
          <w:rFonts w:cs="Arial" w:hint="eastAsia"/>
          <w:color w:val="333333"/>
          <w:sz w:val="28"/>
          <w:szCs w:val="28"/>
        </w:rPr>
        <w:t>，但是</w:t>
      </w:r>
      <w:r w:rsidR="00B03183" w:rsidRPr="00B03183">
        <w:rPr>
          <w:rFonts w:cs="Arial" w:hint="eastAsia"/>
          <w:color w:val="333333"/>
          <w:sz w:val="28"/>
          <w:szCs w:val="28"/>
        </w:rPr>
        <w:t>只要做到科学安排、合理配制，采取</w:t>
      </w:r>
      <w:r w:rsidR="00B03183" w:rsidRPr="00B03183">
        <w:rPr>
          <w:rFonts w:cs="Arial" w:hint="eastAsia"/>
          <w:color w:val="333333"/>
          <w:sz w:val="28"/>
          <w:szCs w:val="28"/>
        </w:rPr>
        <w:t>"</w:t>
      </w:r>
      <w:r w:rsidR="00B03183" w:rsidRPr="00B03183">
        <w:rPr>
          <w:rFonts w:cs="Arial" w:hint="eastAsia"/>
          <w:color w:val="333333"/>
          <w:sz w:val="28"/>
          <w:szCs w:val="28"/>
        </w:rPr>
        <w:t>组合</w:t>
      </w:r>
      <w:r w:rsidR="0053431C">
        <w:rPr>
          <w:rFonts w:cs="Arial" w:hint="eastAsia"/>
          <w:color w:val="333333"/>
          <w:sz w:val="28"/>
          <w:szCs w:val="28"/>
        </w:rPr>
        <w:t>存款</w:t>
      </w:r>
      <w:r w:rsidR="00B03183" w:rsidRPr="00B03183">
        <w:rPr>
          <w:rFonts w:cs="Arial" w:hint="eastAsia"/>
          <w:color w:val="333333"/>
          <w:sz w:val="28"/>
          <w:szCs w:val="28"/>
        </w:rPr>
        <w:t>"</w:t>
      </w:r>
      <w:r w:rsidR="00B03183" w:rsidRPr="00B03183">
        <w:rPr>
          <w:rFonts w:cs="Arial" w:hint="eastAsia"/>
          <w:color w:val="333333"/>
          <w:sz w:val="28"/>
          <w:szCs w:val="28"/>
        </w:rPr>
        <w:t>的策略，</w:t>
      </w:r>
      <w:r w:rsidR="0053431C">
        <w:rPr>
          <w:rFonts w:cs="Arial" w:hint="eastAsia"/>
          <w:color w:val="333333"/>
          <w:sz w:val="28"/>
          <w:szCs w:val="28"/>
        </w:rPr>
        <w:t>存款</w:t>
      </w:r>
      <w:r w:rsidR="00B03183">
        <w:rPr>
          <w:rFonts w:cs="Arial" w:hint="eastAsia"/>
          <w:color w:val="333333"/>
          <w:sz w:val="28"/>
          <w:szCs w:val="28"/>
        </w:rPr>
        <w:t>将会给您</w:t>
      </w:r>
      <w:r w:rsidR="00B03183" w:rsidRPr="00B03183">
        <w:rPr>
          <w:rFonts w:cs="Arial" w:hint="eastAsia"/>
          <w:color w:val="333333"/>
          <w:sz w:val="28"/>
          <w:szCs w:val="28"/>
        </w:rPr>
        <w:t>带来意外惊喜。</w:t>
      </w:r>
      <w:r w:rsidR="00BD361A">
        <w:rPr>
          <w:rFonts w:cs="Arial" w:hint="eastAsia"/>
          <w:color w:val="333333"/>
          <w:sz w:val="28"/>
          <w:szCs w:val="28"/>
        </w:rPr>
        <w:t>下面就给大家介绍一些机构推荐的存款组合方法：</w:t>
      </w:r>
      <w:r w:rsidR="006B31EB">
        <w:rPr>
          <w:rFonts w:asciiTheme="minorEastAsia" w:hAnsiTheme="minorEastAsia"/>
          <w:b/>
          <w:bCs/>
          <w:noProof/>
          <w:sz w:val="28"/>
          <w:szCs w:val="28"/>
        </w:rPr>
        <w:drawing>
          <wp:inline distT="0" distB="0" distL="0" distR="0">
            <wp:extent cx="3529666" cy="2524125"/>
            <wp:effectExtent l="19050" t="0" r="0" b="0"/>
            <wp:docPr id="2" name="图片 1" descr="C:\Users\beihf018\Desktop\01300000172566124661896253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ihf018\Desktop\01300000172566124661896253453.jpg"/>
                    <pic:cNvPicPr>
                      <a:picLocks noChangeAspect="1" noChangeArrowheads="1"/>
                    </pic:cNvPicPr>
                  </pic:nvPicPr>
                  <pic:blipFill>
                    <a:blip r:embed="rId7"/>
                    <a:srcRect/>
                    <a:stretch>
                      <a:fillRect/>
                    </a:stretch>
                  </pic:blipFill>
                  <pic:spPr bwMode="auto">
                    <a:xfrm>
                      <a:off x="0" y="0"/>
                      <a:ext cx="3534141" cy="2527325"/>
                    </a:xfrm>
                    <a:prstGeom prst="rect">
                      <a:avLst/>
                    </a:prstGeom>
                    <a:noFill/>
                    <a:ln w="9525">
                      <a:noFill/>
                      <a:miter lim="800000"/>
                      <a:headEnd/>
                      <a:tailEnd/>
                    </a:ln>
                  </pic:spPr>
                </pic:pic>
              </a:graphicData>
            </a:graphic>
          </wp:inline>
        </w:drawing>
      </w:r>
    </w:p>
    <w:p w:rsidR="0053431C" w:rsidRPr="0053431C" w:rsidRDefault="0053431C" w:rsidP="0053431C">
      <w:pPr>
        <w:rPr>
          <w:rFonts w:asciiTheme="minorEastAsia" w:hAnsiTheme="minorEastAsia" w:cs="Arial" w:hint="eastAsia"/>
          <w:color w:val="333333"/>
          <w:sz w:val="28"/>
          <w:szCs w:val="28"/>
        </w:rPr>
      </w:pPr>
      <w:r>
        <w:rPr>
          <w:rFonts w:asciiTheme="minorEastAsia" w:hAnsiTheme="minorEastAsia" w:cs="Arial" w:hint="eastAsia"/>
          <w:color w:val="333333"/>
          <w:sz w:val="28"/>
          <w:szCs w:val="28"/>
        </w:rPr>
        <w:t>1、交替</w:t>
      </w:r>
      <w:r w:rsidRPr="000A5F64">
        <w:rPr>
          <w:rFonts w:asciiTheme="minorEastAsia" w:hAnsiTheme="minorEastAsia" w:cs="Arial" w:hint="eastAsia"/>
          <w:color w:val="333333"/>
          <w:sz w:val="28"/>
          <w:szCs w:val="28"/>
        </w:rPr>
        <w:t>法</w:t>
      </w:r>
    </w:p>
    <w:p w:rsidR="000A5F64" w:rsidRDefault="00A561D4" w:rsidP="000A5F64">
      <w:pPr>
        <w:pStyle w:val="a3"/>
        <w:ind w:firstLine="560"/>
        <w:rPr>
          <w:rFonts w:asciiTheme="minorEastAsia" w:hAnsiTheme="minorEastAsia" w:cs="Arial"/>
          <w:color w:val="333333"/>
          <w:sz w:val="28"/>
          <w:szCs w:val="28"/>
        </w:rPr>
      </w:pPr>
      <w:r w:rsidRPr="000A5F64">
        <w:rPr>
          <w:rFonts w:asciiTheme="minorEastAsia" w:hAnsiTheme="minorEastAsia" w:cs="Arial" w:hint="eastAsia"/>
          <w:color w:val="333333"/>
          <w:sz w:val="28"/>
          <w:szCs w:val="28"/>
        </w:rPr>
        <w:t>如何既不影</w:t>
      </w:r>
      <w:r w:rsidR="00983DFF">
        <w:rPr>
          <w:rFonts w:asciiTheme="minorEastAsia" w:hAnsiTheme="minorEastAsia" w:cs="Arial" w:hint="eastAsia"/>
          <w:color w:val="333333"/>
          <w:sz w:val="28"/>
          <w:szCs w:val="28"/>
        </w:rPr>
        <w:t>响</w:t>
      </w:r>
      <w:r w:rsidR="000A5F64">
        <w:rPr>
          <w:rFonts w:asciiTheme="minorEastAsia" w:hAnsiTheme="minorEastAsia" w:cs="Arial" w:hint="eastAsia"/>
          <w:color w:val="333333"/>
          <w:sz w:val="28"/>
          <w:szCs w:val="28"/>
        </w:rPr>
        <w:t>单位正常资金流，又能通过</w:t>
      </w:r>
      <w:r w:rsidR="0053431C">
        <w:rPr>
          <w:rFonts w:asciiTheme="minorEastAsia" w:hAnsiTheme="minorEastAsia" w:cs="Arial" w:hint="eastAsia"/>
          <w:color w:val="333333"/>
          <w:sz w:val="28"/>
          <w:szCs w:val="28"/>
        </w:rPr>
        <w:t>存款</w:t>
      </w:r>
      <w:r w:rsidR="000A5F64">
        <w:rPr>
          <w:rFonts w:asciiTheme="minorEastAsia" w:hAnsiTheme="minorEastAsia" w:cs="Arial" w:hint="eastAsia"/>
          <w:color w:val="333333"/>
          <w:sz w:val="28"/>
          <w:szCs w:val="28"/>
        </w:rPr>
        <w:t>带来资金收益</w:t>
      </w:r>
      <w:r w:rsidRPr="000A5F64">
        <w:rPr>
          <w:rFonts w:asciiTheme="minorEastAsia" w:hAnsiTheme="minorEastAsia" w:cs="Arial" w:hint="eastAsia"/>
          <w:color w:val="333333"/>
          <w:sz w:val="28"/>
          <w:szCs w:val="28"/>
        </w:rPr>
        <w:t>？那么，您不妨试一试交替法，</w:t>
      </w:r>
      <w:r w:rsidR="000A5F64">
        <w:rPr>
          <w:rFonts w:asciiTheme="minorEastAsia" w:hAnsiTheme="minorEastAsia" w:cs="Arial" w:hint="eastAsia"/>
          <w:color w:val="333333"/>
          <w:sz w:val="28"/>
          <w:szCs w:val="28"/>
        </w:rPr>
        <w:t>例如单位现有闲置资金，将其分为两部分</w:t>
      </w:r>
      <w:r w:rsidRPr="000A5F64">
        <w:rPr>
          <w:rFonts w:asciiTheme="minorEastAsia" w:hAnsiTheme="minorEastAsia" w:cs="Arial" w:hint="eastAsia"/>
          <w:color w:val="333333"/>
          <w:sz w:val="28"/>
          <w:szCs w:val="28"/>
        </w:rPr>
        <w:t>，分别按半年、一年的档次存入</w:t>
      </w:r>
      <w:r w:rsidR="000A5F64">
        <w:rPr>
          <w:rFonts w:asciiTheme="minorEastAsia" w:hAnsiTheme="minorEastAsia" w:cs="Arial" w:hint="eastAsia"/>
          <w:color w:val="333333"/>
          <w:sz w:val="28"/>
          <w:szCs w:val="28"/>
        </w:rPr>
        <w:t>财务公司</w:t>
      </w:r>
      <w:r w:rsidR="00D22260">
        <w:rPr>
          <w:rFonts w:asciiTheme="minorEastAsia" w:hAnsiTheme="minorEastAsia" w:cs="Arial" w:hint="eastAsia"/>
          <w:color w:val="333333"/>
          <w:sz w:val="28"/>
          <w:szCs w:val="28"/>
        </w:rPr>
        <w:t>，若在半年期存单到期后，有急用便取出，若用不着</w:t>
      </w:r>
      <w:r w:rsidRPr="000A5F64">
        <w:rPr>
          <w:rFonts w:asciiTheme="minorEastAsia" w:hAnsiTheme="minorEastAsia" w:cs="Arial" w:hint="eastAsia"/>
          <w:color w:val="333333"/>
          <w:sz w:val="28"/>
          <w:szCs w:val="28"/>
        </w:rPr>
        <w:t>按一年期档次再</w:t>
      </w:r>
      <w:r w:rsidR="000A5F64">
        <w:rPr>
          <w:rFonts w:asciiTheme="minorEastAsia" w:hAnsiTheme="minorEastAsia" w:cs="Arial" w:hint="eastAsia"/>
          <w:color w:val="333333"/>
          <w:sz w:val="28"/>
          <w:szCs w:val="28"/>
        </w:rPr>
        <w:t>次</w:t>
      </w:r>
      <w:r w:rsidRPr="000A5F64">
        <w:rPr>
          <w:rFonts w:asciiTheme="minorEastAsia" w:hAnsiTheme="minorEastAsia" w:cs="Arial" w:hint="eastAsia"/>
          <w:color w:val="333333"/>
          <w:sz w:val="28"/>
          <w:szCs w:val="28"/>
        </w:rPr>
        <w:t>存入，以此类推，每次存单到期后，都转存为一年期存单，这样两张存单的循环时间为半年，若</w:t>
      </w:r>
      <w:r w:rsidR="000A5F64">
        <w:rPr>
          <w:rFonts w:asciiTheme="minorEastAsia" w:hAnsiTheme="minorEastAsia" w:cs="Arial" w:hint="eastAsia"/>
          <w:color w:val="333333"/>
          <w:sz w:val="28"/>
          <w:szCs w:val="28"/>
        </w:rPr>
        <w:t>半年后有急用，可以取出任何一张存单。在适当的时候也可按急用数额</w:t>
      </w:r>
      <w:r w:rsidRPr="000A5F64">
        <w:rPr>
          <w:rFonts w:asciiTheme="minorEastAsia" w:hAnsiTheme="minorEastAsia" w:cs="Arial" w:hint="eastAsia"/>
          <w:color w:val="333333"/>
          <w:sz w:val="28"/>
          <w:szCs w:val="28"/>
        </w:rPr>
        <w:t>提前支取，如此，存款便不会全部按活期存款计算利息，从而避免了损失掉不应该损失的利息。这种方式好是好，但必须想清楚了，这些钱是暂时不动用的。</w:t>
      </w:r>
    </w:p>
    <w:p w:rsidR="000A5F64" w:rsidRPr="000A5F64" w:rsidRDefault="000A5F64" w:rsidP="000A5F64">
      <w:pPr>
        <w:rPr>
          <w:rFonts w:asciiTheme="minorEastAsia" w:hAnsiTheme="minorEastAsia" w:cs="Arial"/>
          <w:color w:val="333333"/>
          <w:sz w:val="28"/>
          <w:szCs w:val="28"/>
        </w:rPr>
      </w:pPr>
      <w:r>
        <w:rPr>
          <w:rFonts w:asciiTheme="minorEastAsia" w:hAnsiTheme="minorEastAsia" w:cs="Arial" w:hint="eastAsia"/>
          <w:color w:val="333333"/>
          <w:sz w:val="28"/>
          <w:szCs w:val="28"/>
        </w:rPr>
        <w:t>2、</w:t>
      </w:r>
      <w:r w:rsidRPr="000A5F64">
        <w:rPr>
          <w:rFonts w:asciiTheme="minorEastAsia" w:hAnsiTheme="minorEastAsia" w:cs="Arial" w:hint="eastAsia"/>
          <w:color w:val="333333"/>
          <w:sz w:val="28"/>
          <w:szCs w:val="28"/>
        </w:rPr>
        <w:t>四分法</w:t>
      </w:r>
    </w:p>
    <w:p w:rsidR="000A5F64" w:rsidRDefault="000A5F64" w:rsidP="00983DFF">
      <w:pPr>
        <w:ind w:firstLine="570"/>
        <w:rPr>
          <w:rFonts w:asciiTheme="minorEastAsia" w:hAnsiTheme="minorEastAsia" w:cs="Arial"/>
          <w:color w:val="333333"/>
          <w:sz w:val="28"/>
          <w:szCs w:val="28"/>
        </w:rPr>
      </w:pPr>
      <w:r w:rsidRPr="000A5F64">
        <w:rPr>
          <w:rFonts w:asciiTheme="minorEastAsia" w:hAnsiTheme="minorEastAsia" w:cs="Arial" w:hint="eastAsia"/>
          <w:color w:val="333333"/>
          <w:sz w:val="28"/>
          <w:szCs w:val="28"/>
        </w:rPr>
        <w:t>如果</w:t>
      </w:r>
      <w:r>
        <w:rPr>
          <w:rFonts w:asciiTheme="minorEastAsia" w:hAnsiTheme="minorEastAsia" w:cs="Arial" w:hint="eastAsia"/>
          <w:color w:val="333333"/>
          <w:sz w:val="28"/>
          <w:szCs w:val="28"/>
        </w:rPr>
        <w:t>单位现有闲置资金但</w:t>
      </w:r>
      <w:r w:rsidRPr="000A5F64">
        <w:rPr>
          <w:rFonts w:asciiTheme="minorEastAsia" w:hAnsiTheme="minorEastAsia" w:cs="Arial" w:hint="eastAsia"/>
          <w:color w:val="333333"/>
          <w:sz w:val="28"/>
          <w:szCs w:val="28"/>
        </w:rPr>
        <w:t>在一年之内有急用，但每次用钱的具体</w:t>
      </w:r>
      <w:r w:rsidRPr="000A5F64">
        <w:rPr>
          <w:rFonts w:asciiTheme="minorEastAsia" w:hAnsiTheme="minorEastAsia" w:cs="Arial" w:hint="eastAsia"/>
          <w:color w:val="333333"/>
          <w:sz w:val="28"/>
          <w:szCs w:val="28"/>
        </w:rPr>
        <w:lastRenderedPageBreak/>
        <w:t>金额、时间不能确定，而且还想既让钱获取"高利"，又不因用一次钱便动用全部存款，那你最好选择四分法，即把存单存成四张，这种方法可以降低损失。但</w:t>
      </w:r>
      <w:r w:rsidR="00983DFF">
        <w:rPr>
          <w:rFonts w:asciiTheme="minorEastAsia" w:hAnsiTheme="minorEastAsia" w:cs="Arial" w:hint="eastAsia"/>
          <w:color w:val="333333"/>
          <w:sz w:val="28"/>
          <w:szCs w:val="28"/>
        </w:rPr>
        <w:t>存单</w:t>
      </w:r>
      <w:r w:rsidRPr="000A5F64">
        <w:rPr>
          <w:rFonts w:asciiTheme="minorEastAsia" w:hAnsiTheme="minorEastAsia" w:cs="Arial" w:hint="eastAsia"/>
          <w:color w:val="333333"/>
          <w:sz w:val="28"/>
          <w:szCs w:val="28"/>
        </w:rPr>
        <w:t>金额要一个比一个大，这样一来，假如</w:t>
      </w:r>
      <w:r w:rsidR="00983DFF">
        <w:rPr>
          <w:rFonts w:asciiTheme="minorEastAsia" w:hAnsiTheme="minorEastAsia" w:cs="Arial" w:hint="eastAsia"/>
          <w:color w:val="333333"/>
          <w:sz w:val="28"/>
          <w:szCs w:val="28"/>
        </w:rPr>
        <w:t>小额资金周转就不会影响到“大”存单</w:t>
      </w:r>
      <w:r w:rsidRPr="000A5F64">
        <w:rPr>
          <w:rFonts w:asciiTheme="minorEastAsia" w:hAnsiTheme="minorEastAsia" w:cs="Arial" w:hint="eastAsia"/>
          <w:color w:val="333333"/>
          <w:sz w:val="28"/>
          <w:szCs w:val="28"/>
        </w:rPr>
        <w:t>，减少了不必要的损失。</w:t>
      </w:r>
    </w:p>
    <w:p w:rsidR="00983DFF" w:rsidRPr="00983DFF" w:rsidRDefault="00983DFF" w:rsidP="00983DFF">
      <w:pPr>
        <w:rPr>
          <w:rFonts w:asciiTheme="minorEastAsia" w:hAnsiTheme="minorEastAsia" w:cs="Arial"/>
          <w:color w:val="333333"/>
          <w:sz w:val="28"/>
          <w:szCs w:val="28"/>
        </w:rPr>
      </w:pPr>
      <w:r>
        <w:rPr>
          <w:rFonts w:asciiTheme="minorEastAsia" w:hAnsiTheme="minorEastAsia" w:cs="Arial" w:hint="eastAsia"/>
          <w:color w:val="333333"/>
          <w:sz w:val="28"/>
          <w:szCs w:val="28"/>
        </w:rPr>
        <w:t>3</w:t>
      </w:r>
      <w:r w:rsidR="0053431C">
        <w:rPr>
          <w:rFonts w:asciiTheme="minorEastAsia" w:hAnsiTheme="minorEastAsia" w:cs="Arial" w:hint="eastAsia"/>
          <w:color w:val="333333"/>
          <w:sz w:val="28"/>
          <w:szCs w:val="28"/>
        </w:rPr>
        <w:t>、阶梯</w:t>
      </w:r>
      <w:r w:rsidRPr="00983DFF">
        <w:rPr>
          <w:rFonts w:asciiTheme="minorEastAsia" w:hAnsiTheme="minorEastAsia" w:cs="Arial" w:hint="eastAsia"/>
          <w:color w:val="333333"/>
          <w:sz w:val="28"/>
          <w:szCs w:val="28"/>
        </w:rPr>
        <w:t>法</w:t>
      </w:r>
    </w:p>
    <w:p w:rsidR="00983DFF" w:rsidRPr="00983DFF" w:rsidRDefault="00983DFF" w:rsidP="00983DFF">
      <w:pPr>
        <w:rPr>
          <w:rFonts w:asciiTheme="minorEastAsia" w:hAnsiTheme="minorEastAsia" w:cs="Arial"/>
          <w:color w:val="333333"/>
          <w:sz w:val="28"/>
          <w:szCs w:val="28"/>
        </w:rPr>
      </w:pPr>
      <w:r w:rsidRPr="00983DFF">
        <w:rPr>
          <w:rFonts w:asciiTheme="minorEastAsia" w:hAnsiTheme="minorEastAsia" w:cs="Arial" w:hint="eastAsia"/>
          <w:color w:val="333333"/>
          <w:sz w:val="28"/>
          <w:szCs w:val="28"/>
        </w:rPr>
        <w:t xml:space="preserve">　　这种方法能使</w:t>
      </w:r>
      <w:r w:rsidR="0053431C">
        <w:rPr>
          <w:rFonts w:asciiTheme="minorEastAsia" w:hAnsiTheme="minorEastAsia" w:cs="Arial" w:hint="eastAsia"/>
          <w:color w:val="333333"/>
          <w:sz w:val="28"/>
          <w:szCs w:val="28"/>
        </w:rPr>
        <w:t>存款</w:t>
      </w:r>
      <w:r w:rsidRPr="00983DFF">
        <w:rPr>
          <w:rFonts w:asciiTheme="minorEastAsia" w:hAnsiTheme="minorEastAsia" w:cs="Arial" w:hint="eastAsia"/>
          <w:color w:val="333333"/>
          <w:sz w:val="28"/>
          <w:szCs w:val="28"/>
        </w:rPr>
        <w:t>到期额保持等量</w:t>
      </w:r>
      <w:r w:rsidR="00D22260">
        <w:rPr>
          <w:rFonts w:asciiTheme="minorEastAsia" w:hAnsiTheme="minorEastAsia" w:cs="Arial" w:hint="eastAsia"/>
          <w:color w:val="333333"/>
          <w:sz w:val="28"/>
          <w:szCs w:val="28"/>
        </w:rPr>
        <w:t>平衡，既能应对</w:t>
      </w:r>
      <w:r w:rsidR="0053431C">
        <w:rPr>
          <w:rFonts w:asciiTheme="minorEastAsia" w:hAnsiTheme="minorEastAsia" w:cs="Arial" w:hint="eastAsia"/>
          <w:color w:val="333333"/>
          <w:sz w:val="28"/>
          <w:szCs w:val="28"/>
        </w:rPr>
        <w:t>存款</w:t>
      </w:r>
      <w:r w:rsidR="00D22260">
        <w:rPr>
          <w:rFonts w:asciiTheme="minorEastAsia" w:hAnsiTheme="minorEastAsia" w:cs="Arial" w:hint="eastAsia"/>
          <w:color w:val="333333"/>
          <w:sz w:val="28"/>
          <w:szCs w:val="28"/>
        </w:rPr>
        <w:t>对利率的调整，又可获取较高利息。例：</w:t>
      </w:r>
      <w:r>
        <w:rPr>
          <w:rFonts w:asciiTheme="minorEastAsia" w:hAnsiTheme="minorEastAsia" w:cs="Arial" w:hint="eastAsia"/>
          <w:color w:val="333333"/>
          <w:sz w:val="28"/>
          <w:szCs w:val="28"/>
        </w:rPr>
        <w:t>将等额存单分一年、两年、三年分别存入</w:t>
      </w:r>
      <w:r w:rsidRPr="00983DFF">
        <w:rPr>
          <w:rFonts w:asciiTheme="minorEastAsia" w:hAnsiTheme="minorEastAsia" w:cs="Arial" w:hint="eastAsia"/>
          <w:color w:val="333333"/>
          <w:sz w:val="28"/>
          <w:szCs w:val="28"/>
        </w:rPr>
        <w:t>，一年后，你就可以用到期的</w:t>
      </w:r>
      <w:r>
        <w:rPr>
          <w:rFonts w:asciiTheme="minorEastAsia" w:hAnsiTheme="minorEastAsia" w:cs="Arial" w:hint="eastAsia"/>
          <w:color w:val="333333"/>
          <w:sz w:val="28"/>
          <w:szCs w:val="28"/>
        </w:rPr>
        <w:t>资金再去开设一个三</w:t>
      </w:r>
      <w:r w:rsidRPr="00983DFF">
        <w:rPr>
          <w:rFonts w:asciiTheme="minorEastAsia" w:hAnsiTheme="minorEastAsia" w:cs="Arial" w:hint="eastAsia"/>
          <w:color w:val="333333"/>
          <w:sz w:val="28"/>
          <w:szCs w:val="28"/>
        </w:rPr>
        <w:t>年期存单，以后每年如此，</w:t>
      </w:r>
      <w:r>
        <w:rPr>
          <w:rFonts w:asciiTheme="minorEastAsia" w:hAnsiTheme="minorEastAsia" w:cs="Arial" w:hint="eastAsia"/>
          <w:color w:val="333333"/>
          <w:sz w:val="28"/>
          <w:szCs w:val="28"/>
        </w:rPr>
        <w:t>三</w:t>
      </w:r>
      <w:r w:rsidRPr="00983DFF">
        <w:rPr>
          <w:rFonts w:asciiTheme="minorEastAsia" w:hAnsiTheme="minorEastAsia" w:cs="Arial" w:hint="eastAsia"/>
          <w:color w:val="333333"/>
          <w:sz w:val="28"/>
          <w:szCs w:val="28"/>
        </w:rPr>
        <w:t>年后手中所持有的存单全部为</w:t>
      </w:r>
      <w:r>
        <w:rPr>
          <w:rFonts w:asciiTheme="minorEastAsia" w:hAnsiTheme="minorEastAsia" w:cs="Arial" w:hint="eastAsia"/>
          <w:color w:val="333333"/>
          <w:sz w:val="28"/>
          <w:szCs w:val="28"/>
        </w:rPr>
        <w:t>三</w:t>
      </w:r>
      <w:r w:rsidRPr="00983DFF">
        <w:rPr>
          <w:rFonts w:asciiTheme="minorEastAsia" w:hAnsiTheme="minorEastAsia" w:cs="Arial" w:hint="eastAsia"/>
          <w:color w:val="333333"/>
          <w:sz w:val="28"/>
          <w:szCs w:val="28"/>
        </w:rPr>
        <w:t>年期，只是每个存单的到期年限不同，依次相差一年。</w:t>
      </w:r>
    </w:p>
    <w:p w:rsidR="00983DFF" w:rsidRDefault="00067B10" w:rsidP="00067B10">
      <w:pPr>
        <w:rPr>
          <w:rFonts w:asciiTheme="minorEastAsia" w:hAnsiTheme="minorEastAsia" w:cs="Arial"/>
          <w:color w:val="333333"/>
          <w:sz w:val="28"/>
          <w:szCs w:val="28"/>
        </w:rPr>
      </w:pPr>
      <w:r>
        <w:rPr>
          <w:rFonts w:asciiTheme="minorEastAsia" w:hAnsiTheme="minorEastAsia" w:cs="Arial" w:hint="eastAsia"/>
          <w:color w:val="333333"/>
          <w:sz w:val="28"/>
          <w:szCs w:val="28"/>
        </w:rPr>
        <w:t>4</w:t>
      </w:r>
      <w:r w:rsidR="0053431C">
        <w:rPr>
          <w:rFonts w:asciiTheme="minorEastAsia" w:hAnsiTheme="minorEastAsia" w:cs="Arial" w:hint="eastAsia"/>
          <w:color w:val="333333"/>
          <w:sz w:val="28"/>
          <w:szCs w:val="28"/>
        </w:rPr>
        <w:t>、协定</w:t>
      </w:r>
      <w:r>
        <w:rPr>
          <w:rFonts w:asciiTheme="minorEastAsia" w:hAnsiTheme="minorEastAsia" w:cs="Arial" w:hint="eastAsia"/>
          <w:color w:val="333333"/>
          <w:sz w:val="28"/>
          <w:szCs w:val="28"/>
        </w:rPr>
        <w:t>法</w:t>
      </w:r>
    </w:p>
    <w:p w:rsidR="00067B10" w:rsidRPr="00067B10" w:rsidRDefault="00067B10" w:rsidP="00067B10">
      <w:pPr>
        <w:ind w:firstLineChars="200" w:firstLine="560"/>
        <w:rPr>
          <w:rFonts w:ascii="宋体" w:eastAsia="宋体" w:hAnsi="宋体" w:cs="Arial"/>
          <w:color w:val="333333"/>
          <w:sz w:val="28"/>
          <w:szCs w:val="28"/>
        </w:rPr>
      </w:pPr>
      <w:r>
        <w:rPr>
          <w:rFonts w:asciiTheme="minorEastAsia" w:hAnsiTheme="minorEastAsia" w:cs="Arial" w:hint="eastAsia"/>
          <w:color w:val="333333"/>
          <w:sz w:val="28"/>
          <w:szCs w:val="28"/>
        </w:rPr>
        <w:t>假如单位存款量较大但对流动资金需求极高，即可以采用这种方法，</w:t>
      </w:r>
      <w:r w:rsidRPr="00067B10">
        <w:rPr>
          <w:rFonts w:ascii="宋体" w:eastAsia="宋体" w:hAnsi="宋体" w:cs="Arial" w:hint="eastAsia"/>
          <w:color w:val="333333"/>
          <w:sz w:val="28"/>
          <w:szCs w:val="28"/>
        </w:rPr>
        <w:t>成员单位通过与</w:t>
      </w:r>
      <w:r>
        <w:rPr>
          <w:rFonts w:asciiTheme="minorEastAsia" w:hAnsiTheme="minorEastAsia" w:cs="Arial" w:hint="eastAsia"/>
          <w:color w:val="333333"/>
          <w:sz w:val="28"/>
          <w:szCs w:val="28"/>
        </w:rPr>
        <w:t>财务公司</w:t>
      </w:r>
      <w:r w:rsidRPr="00067B10">
        <w:rPr>
          <w:rFonts w:ascii="宋体" w:eastAsia="宋体" w:hAnsi="宋体" w:cs="Arial" w:hint="eastAsia"/>
          <w:color w:val="333333"/>
          <w:sz w:val="28"/>
          <w:szCs w:val="28"/>
        </w:rPr>
        <w:t>签订合同约定期限、确定结算账户需要保留的基本存款额度，对基本存款额度按结息日中国人民银行规定的活期存款利率计息，对超过基本存款额度的存款按中国人民银行规定的协定或合同约定利率计息。</w:t>
      </w:r>
    </w:p>
    <w:p w:rsidR="000A5F64" w:rsidRDefault="00067B10" w:rsidP="0053431C">
      <w:pPr>
        <w:ind w:firstLineChars="200" w:firstLine="560"/>
        <w:rPr>
          <w:rFonts w:asciiTheme="minorEastAsia" w:hAnsiTheme="minorEastAsia" w:cs="Arial" w:hint="eastAsia"/>
          <w:color w:val="333333"/>
          <w:sz w:val="28"/>
          <w:szCs w:val="28"/>
        </w:rPr>
      </w:pPr>
      <w:r>
        <w:rPr>
          <w:rFonts w:asciiTheme="minorEastAsia" w:hAnsiTheme="minorEastAsia" w:cs="Arial" w:hint="eastAsia"/>
          <w:color w:val="333333"/>
          <w:sz w:val="28"/>
          <w:szCs w:val="28"/>
        </w:rPr>
        <w:t>当然根据各家单位资金情况，还可以选择</w:t>
      </w:r>
      <w:r w:rsidR="00A868CA">
        <w:rPr>
          <w:rFonts w:asciiTheme="minorEastAsia" w:hAnsiTheme="minorEastAsia" w:cs="Arial" w:hint="eastAsia"/>
          <w:color w:val="333333"/>
          <w:sz w:val="28"/>
          <w:szCs w:val="28"/>
        </w:rPr>
        <w:t>“</w:t>
      </w:r>
      <w:r>
        <w:rPr>
          <w:rFonts w:asciiTheme="minorEastAsia" w:hAnsiTheme="minorEastAsia" w:cs="Arial" w:hint="eastAsia"/>
          <w:color w:val="333333"/>
          <w:sz w:val="28"/>
          <w:szCs w:val="28"/>
        </w:rPr>
        <w:t>活期存款+通知存款</w:t>
      </w:r>
      <w:r w:rsidR="00A868CA">
        <w:rPr>
          <w:rFonts w:asciiTheme="minorEastAsia" w:hAnsiTheme="minorEastAsia" w:cs="Arial" w:hint="eastAsia"/>
          <w:color w:val="333333"/>
          <w:sz w:val="28"/>
          <w:szCs w:val="28"/>
        </w:rPr>
        <w:t>”</w:t>
      </w:r>
      <w:r>
        <w:rPr>
          <w:rFonts w:asciiTheme="minorEastAsia" w:hAnsiTheme="minorEastAsia" w:cs="Arial" w:hint="eastAsia"/>
          <w:color w:val="333333"/>
          <w:sz w:val="28"/>
          <w:szCs w:val="28"/>
        </w:rPr>
        <w:t>、</w:t>
      </w:r>
      <w:r w:rsidR="00A868CA">
        <w:rPr>
          <w:rFonts w:asciiTheme="minorEastAsia" w:hAnsiTheme="minorEastAsia" w:cs="Arial" w:hint="eastAsia"/>
          <w:color w:val="333333"/>
          <w:sz w:val="28"/>
          <w:szCs w:val="28"/>
        </w:rPr>
        <w:t>“</w:t>
      </w:r>
      <w:r>
        <w:rPr>
          <w:rFonts w:asciiTheme="minorEastAsia" w:hAnsiTheme="minorEastAsia" w:cs="Arial" w:hint="eastAsia"/>
          <w:color w:val="333333"/>
          <w:sz w:val="28"/>
          <w:szCs w:val="28"/>
        </w:rPr>
        <w:t>通知存款+定期存款</w:t>
      </w:r>
      <w:r w:rsidR="00A868CA">
        <w:rPr>
          <w:rFonts w:asciiTheme="minorEastAsia" w:hAnsiTheme="minorEastAsia" w:cs="Arial" w:hint="eastAsia"/>
          <w:color w:val="333333"/>
          <w:sz w:val="28"/>
          <w:szCs w:val="28"/>
        </w:rPr>
        <w:t>”等不同的组合来合理安排自己的存款，</w:t>
      </w:r>
      <w:r w:rsidR="00A868CA" w:rsidRPr="00A868CA">
        <w:rPr>
          <w:rFonts w:asciiTheme="minorEastAsia" w:hAnsiTheme="minorEastAsia" w:cs="Arial" w:hint="eastAsia"/>
          <w:color w:val="333333"/>
          <w:sz w:val="28"/>
          <w:szCs w:val="28"/>
        </w:rPr>
        <w:t>合理配制</w:t>
      </w:r>
      <w:r w:rsidR="0053431C">
        <w:rPr>
          <w:rFonts w:asciiTheme="minorEastAsia" w:hAnsiTheme="minorEastAsia" w:cs="Arial" w:hint="eastAsia"/>
          <w:color w:val="333333"/>
          <w:sz w:val="28"/>
          <w:szCs w:val="28"/>
        </w:rPr>
        <w:t>存款</w:t>
      </w:r>
      <w:r w:rsidR="00A868CA" w:rsidRPr="00A868CA">
        <w:rPr>
          <w:rFonts w:asciiTheme="minorEastAsia" w:hAnsiTheme="minorEastAsia" w:cs="Arial" w:hint="eastAsia"/>
          <w:color w:val="333333"/>
          <w:sz w:val="28"/>
          <w:szCs w:val="28"/>
        </w:rPr>
        <w:t>，不管那一款，都能让</w:t>
      </w:r>
      <w:r w:rsidR="00A868CA">
        <w:rPr>
          <w:rFonts w:asciiTheme="minorEastAsia" w:hAnsiTheme="minorEastAsia" w:cs="Arial" w:hint="eastAsia"/>
          <w:color w:val="333333"/>
          <w:sz w:val="28"/>
          <w:szCs w:val="28"/>
        </w:rPr>
        <w:t>您从</w:t>
      </w:r>
      <w:r w:rsidR="00A868CA" w:rsidRPr="00A868CA">
        <w:rPr>
          <w:rFonts w:asciiTheme="minorEastAsia" w:hAnsiTheme="minorEastAsia" w:cs="Arial" w:hint="eastAsia"/>
          <w:color w:val="333333"/>
          <w:sz w:val="28"/>
          <w:szCs w:val="28"/>
        </w:rPr>
        <w:t>中获得更多的利益。</w:t>
      </w:r>
    </w:p>
    <w:p w:rsidR="00257082" w:rsidRDefault="00257082" w:rsidP="0053431C">
      <w:pPr>
        <w:ind w:firstLineChars="200" w:firstLine="560"/>
        <w:rPr>
          <w:rFonts w:asciiTheme="minorEastAsia" w:hAnsiTheme="minorEastAsia" w:cs="Arial" w:hint="eastAsia"/>
          <w:color w:val="333333"/>
          <w:sz w:val="28"/>
          <w:szCs w:val="28"/>
        </w:rPr>
      </w:pPr>
      <w:r>
        <w:rPr>
          <w:rFonts w:asciiTheme="minorEastAsia" w:hAnsiTheme="minorEastAsia" w:cs="Arial" w:hint="eastAsia"/>
          <w:color w:val="333333"/>
          <w:sz w:val="28"/>
          <w:szCs w:val="28"/>
        </w:rPr>
        <w:t xml:space="preserve">                                              编辑：静心</w:t>
      </w:r>
    </w:p>
    <w:p w:rsidR="00257082" w:rsidRPr="000A5F64" w:rsidRDefault="00257082" w:rsidP="00257082">
      <w:pPr>
        <w:ind w:firstLineChars="200" w:firstLine="560"/>
        <w:rPr>
          <w:rFonts w:asciiTheme="minorEastAsia" w:hAnsiTheme="minorEastAsia" w:cs="Arial"/>
          <w:color w:val="333333"/>
          <w:sz w:val="28"/>
          <w:szCs w:val="28"/>
        </w:rPr>
      </w:pPr>
      <w:r>
        <w:rPr>
          <w:rFonts w:asciiTheme="minorEastAsia" w:hAnsiTheme="minorEastAsia" w:cs="Arial" w:hint="eastAsia"/>
          <w:color w:val="333333"/>
          <w:sz w:val="28"/>
          <w:szCs w:val="28"/>
        </w:rPr>
        <w:t>【免责声明】：</w:t>
      </w:r>
      <w:r w:rsidRPr="00257082">
        <w:rPr>
          <w:rFonts w:asciiTheme="minorEastAsia" w:hAnsiTheme="minorEastAsia" w:cs="Arial" w:hint="eastAsia"/>
          <w:color w:val="333333"/>
          <w:sz w:val="28"/>
          <w:szCs w:val="28"/>
        </w:rPr>
        <w:t>我司对微信平台显示信息的准确性、合法性、可靠性、可操作性、可用性不承担任何责任。亦不构成任何投资建议。</w:t>
      </w:r>
    </w:p>
    <w:sectPr w:rsidR="00257082" w:rsidRPr="000A5F64" w:rsidSect="00EC2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CE" w:rsidRDefault="00FA58CE" w:rsidP="00D22260">
      <w:r>
        <w:separator/>
      </w:r>
    </w:p>
  </w:endnote>
  <w:endnote w:type="continuationSeparator" w:id="1">
    <w:p w:rsidR="00FA58CE" w:rsidRDefault="00FA58CE" w:rsidP="00D22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CE" w:rsidRDefault="00FA58CE" w:rsidP="00D22260">
      <w:r>
        <w:separator/>
      </w:r>
    </w:p>
  </w:footnote>
  <w:footnote w:type="continuationSeparator" w:id="1">
    <w:p w:rsidR="00FA58CE" w:rsidRDefault="00FA58CE" w:rsidP="00D22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39D"/>
    <w:multiLevelType w:val="hybridMultilevel"/>
    <w:tmpl w:val="0A8293F8"/>
    <w:lvl w:ilvl="0" w:tplc="37E6CA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011032"/>
    <w:multiLevelType w:val="hybridMultilevel"/>
    <w:tmpl w:val="F9BE7598"/>
    <w:lvl w:ilvl="0" w:tplc="71428F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AC6C9A"/>
    <w:multiLevelType w:val="hybridMultilevel"/>
    <w:tmpl w:val="D23E3162"/>
    <w:lvl w:ilvl="0" w:tplc="3A7026E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4420E6D"/>
    <w:multiLevelType w:val="hybridMultilevel"/>
    <w:tmpl w:val="9A820086"/>
    <w:lvl w:ilvl="0" w:tplc="C64875E0">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4D0702"/>
    <w:multiLevelType w:val="hybridMultilevel"/>
    <w:tmpl w:val="1564036A"/>
    <w:lvl w:ilvl="0" w:tplc="6F885026">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C65"/>
    <w:rsid w:val="00063C28"/>
    <w:rsid w:val="00067B10"/>
    <w:rsid w:val="000A5F64"/>
    <w:rsid w:val="000E46D3"/>
    <w:rsid w:val="00257082"/>
    <w:rsid w:val="002A6057"/>
    <w:rsid w:val="00453FEF"/>
    <w:rsid w:val="004E4AF4"/>
    <w:rsid w:val="00514569"/>
    <w:rsid w:val="0053431C"/>
    <w:rsid w:val="005644F3"/>
    <w:rsid w:val="006B31EB"/>
    <w:rsid w:val="007A416B"/>
    <w:rsid w:val="00824A6D"/>
    <w:rsid w:val="00983DFF"/>
    <w:rsid w:val="00A365A9"/>
    <w:rsid w:val="00A561D4"/>
    <w:rsid w:val="00A868CA"/>
    <w:rsid w:val="00AA159B"/>
    <w:rsid w:val="00AE1C65"/>
    <w:rsid w:val="00B03183"/>
    <w:rsid w:val="00BD361A"/>
    <w:rsid w:val="00C80F83"/>
    <w:rsid w:val="00D22260"/>
    <w:rsid w:val="00DA5067"/>
    <w:rsid w:val="00E74184"/>
    <w:rsid w:val="00E9323F"/>
    <w:rsid w:val="00EC2F7E"/>
    <w:rsid w:val="00FA58CE"/>
    <w:rsid w:val="00FC6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C65"/>
    <w:pPr>
      <w:ind w:firstLineChars="200" w:firstLine="420"/>
    </w:pPr>
  </w:style>
  <w:style w:type="table" w:styleId="a4">
    <w:name w:val="Table Grid"/>
    <w:basedOn w:val="a1"/>
    <w:uiPriority w:val="59"/>
    <w:rsid w:val="00DA50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DA506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5">
    <w:name w:val="header"/>
    <w:basedOn w:val="a"/>
    <w:link w:val="Char"/>
    <w:uiPriority w:val="99"/>
    <w:semiHidden/>
    <w:unhideWhenUsed/>
    <w:rsid w:val="00D2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22260"/>
    <w:rPr>
      <w:sz w:val="18"/>
      <w:szCs w:val="18"/>
    </w:rPr>
  </w:style>
  <w:style w:type="paragraph" w:styleId="a6">
    <w:name w:val="footer"/>
    <w:basedOn w:val="a"/>
    <w:link w:val="Char0"/>
    <w:uiPriority w:val="99"/>
    <w:semiHidden/>
    <w:unhideWhenUsed/>
    <w:rsid w:val="00D2226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22260"/>
    <w:rPr>
      <w:sz w:val="18"/>
      <w:szCs w:val="18"/>
    </w:rPr>
  </w:style>
  <w:style w:type="paragraph" w:styleId="a7">
    <w:name w:val="Balloon Text"/>
    <w:basedOn w:val="a"/>
    <w:link w:val="Char1"/>
    <w:uiPriority w:val="99"/>
    <w:semiHidden/>
    <w:unhideWhenUsed/>
    <w:rsid w:val="00E9323F"/>
    <w:rPr>
      <w:sz w:val="18"/>
      <w:szCs w:val="18"/>
    </w:rPr>
  </w:style>
  <w:style w:type="character" w:customStyle="1" w:styleId="Char1">
    <w:name w:val="批注框文本 Char"/>
    <w:basedOn w:val="a0"/>
    <w:link w:val="a7"/>
    <w:uiPriority w:val="99"/>
    <w:semiHidden/>
    <w:rsid w:val="00E932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beihf018</dc:creator>
  <cp:lastModifiedBy>beihf018</cp:lastModifiedBy>
  <cp:revision>13</cp:revision>
  <dcterms:created xsi:type="dcterms:W3CDTF">2014-08-06T05:23:00Z</dcterms:created>
  <dcterms:modified xsi:type="dcterms:W3CDTF">2014-08-07T03:02:00Z</dcterms:modified>
</cp:coreProperties>
</file>